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507C" w14:textId="6FC08D21" w:rsidR="00673FC0" w:rsidRPr="00D0181F" w:rsidRDefault="00594725" w:rsidP="00673FC0">
      <w:pPr>
        <w:spacing w:after="0" w:line="24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 о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>тчет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673FC0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«Управление земельно-имущественным комплексом и оздоровление экологической обстановки на территории Грачевского района» за </w:t>
      </w:r>
      <w:r w:rsidR="00673FC0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1F5C8E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673F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673FC0" w:rsidRPr="00D0181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46F887B" w14:textId="6B8B468E" w:rsidR="00673FC0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 утверждена постановлением администрации муниципального образования Грачевский район Оренбургской области от 14.11.2018 №636-п</w:t>
      </w:r>
      <w:r w:rsidR="00594725">
        <w:rPr>
          <w:rFonts w:ascii="Times New Roman" w:hAnsi="Times New Roman" w:cs="Times New Roman"/>
          <w:sz w:val="28"/>
          <w:szCs w:val="28"/>
        </w:rPr>
        <w:t>.</w:t>
      </w:r>
    </w:p>
    <w:p w14:paraId="15D38B96" w14:textId="77777777" w:rsidR="00673FC0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программы являются создание условий для эффективного управления муниципальным имуществом Грачевского района, а также земельными участниками, находящимися в муниципальной собственности Грачевского района и земельными участниками, государственная собственность на которые не разграничена и улучшение экологической обстановки, формирование экологической культуры, как необходимых условий для улучшения качества жизни и здоровья населения.</w:t>
      </w:r>
    </w:p>
    <w:p w14:paraId="6F9EB61B" w14:textId="77777777" w:rsidR="00673FC0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было запланировано проведение мероприятий, направленных на осуществление действий в целях государственной регистрации прав муниципального образования и муниципальных учреждений на объекты недвижимого имущества; реализацию полномочий в сфере постановки на государственный кадастровый учет земельных участков и предоставления земельных участков на определенном виде права; проведение мероприятий экологической направленности.</w:t>
      </w:r>
    </w:p>
    <w:p w14:paraId="36BD27FD" w14:textId="7330E65F" w:rsidR="00673FC0" w:rsidRPr="00D60C76" w:rsidRDefault="00673FC0" w:rsidP="00673FC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муниципальной </w:t>
      </w:r>
      <w:r w:rsidRPr="00D60C76">
        <w:rPr>
          <w:rFonts w:ascii="Times New Roman" w:hAnsi="Times New Roman" w:cs="Times New Roman"/>
          <w:sz w:val="28"/>
          <w:szCs w:val="28"/>
        </w:rPr>
        <w:t xml:space="preserve">программы на </w:t>
      </w:r>
      <w:r w:rsidR="00365A53">
        <w:rPr>
          <w:rFonts w:ascii="Times New Roman" w:hAnsi="Times New Roman" w:cs="Times New Roman"/>
          <w:sz w:val="28"/>
          <w:szCs w:val="28"/>
        </w:rPr>
        <w:t>01</w:t>
      </w:r>
      <w:r w:rsidRPr="00D60C76">
        <w:rPr>
          <w:rFonts w:ascii="Times New Roman" w:hAnsi="Times New Roman" w:cs="Times New Roman"/>
          <w:sz w:val="28"/>
          <w:szCs w:val="28"/>
        </w:rPr>
        <w:t>.</w:t>
      </w:r>
      <w:r w:rsidR="00365A53">
        <w:rPr>
          <w:rFonts w:ascii="Times New Roman" w:hAnsi="Times New Roman" w:cs="Times New Roman"/>
          <w:sz w:val="28"/>
          <w:szCs w:val="28"/>
        </w:rPr>
        <w:t>0</w:t>
      </w:r>
      <w:r w:rsidR="001F5C8E">
        <w:rPr>
          <w:rFonts w:ascii="Times New Roman" w:hAnsi="Times New Roman" w:cs="Times New Roman"/>
          <w:sz w:val="28"/>
          <w:szCs w:val="28"/>
        </w:rPr>
        <w:t>7</w:t>
      </w:r>
      <w:r w:rsidRPr="00D60C76">
        <w:rPr>
          <w:rFonts w:ascii="Times New Roman" w:hAnsi="Times New Roman" w:cs="Times New Roman"/>
          <w:sz w:val="28"/>
          <w:szCs w:val="28"/>
        </w:rPr>
        <w:t>.202</w:t>
      </w:r>
      <w:r w:rsidR="00594725">
        <w:rPr>
          <w:rFonts w:ascii="Times New Roman" w:hAnsi="Times New Roman" w:cs="Times New Roman"/>
          <w:sz w:val="28"/>
          <w:szCs w:val="28"/>
        </w:rPr>
        <w:t>5</w:t>
      </w:r>
      <w:r w:rsidRPr="00D60C76">
        <w:rPr>
          <w:rFonts w:ascii="Times New Roman" w:hAnsi="Times New Roman" w:cs="Times New Roman"/>
          <w:sz w:val="28"/>
          <w:szCs w:val="28"/>
        </w:rPr>
        <w:t xml:space="preserve"> года утвержден в размере </w:t>
      </w:r>
      <w:r w:rsidR="00205DE3">
        <w:rPr>
          <w:rFonts w:ascii="Times New Roman" w:hAnsi="Times New Roman" w:cs="Times New Roman"/>
          <w:sz w:val="28"/>
          <w:szCs w:val="28"/>
        </w:rPr>
        <w:t>611,0</w:t>
      </w:r>
      <w:r w:rsidRPr="00D60C76">
        <w:rPr>
          <w:rFonts w:ascii="Times New Roman" w:hAnsi="Times New Roman" w:cs="Times New Roman"/>
          <w:sz w:val="28"/>
          <w:szCs w:val="28"/>
        </w:rPr>
        <w:t xml:space="preserve"> тыс. рублей. Финансирование мероприятий запланировано только за счёт ассигнований местного бюджета. </w:t>
      </w:r>
      <w:r w:rsidR="00205DE3">
        <w:rPr>
          <w:rFonts w:ascii="Times New Roman" w:hAnsi="Times New Roman" w:cs="Times New Roman"/>
          <w:sz w:val="28"/>
          <w:szCs w:val="28"/>
        </w:rPr>
        <w:t xml:space="preserve">На отчетную дату кассовый расход </w:t>
      </w:r>
      <w:r w:rsidR="003A6222">
        <w:rPr>
          <w:rFonts w:ascii="Times New Roman" w:hAnsi="Times New Roman" w:cs="Times New Roman"/>
          <w:sz w:val="28"/>
          <w:szCs w:val="28"/>
        </w:rPr>
        <w:t>составил 41,1 тыс. руб</w:t>
      </w:r>
      <w:r w:rsidR="00205D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CD4E5E" w14:textId="1E43C40F" w:rsidR="00673FC0" w:rsidRPr="00D60C76" w:rsidRDefault="00673FC0" w:rsidP="00673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 xml:space="preserve">Фактически поступившие доходы бюджета </w:t>
      </w:r>
      <w:r w:rsidR="004B6E05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D60C76">
        <w:rPr>
          <w:rFonts w:ascii="Times New Roman" w:hAnsi="Times New Roman" w:cs="Times New Roman"/>
          <w:sz w:val="28"/>
          <w:szCs w:val="28"/>
        </w:rPr>
        <w:t xml:space="preserve">составили: </w:t>
      </w:r>
    </w:p>
    <w:p w14:paraId="49444FBA" w14:textId="7104399C" w:rsidR="00673FC0" w:rsidRPr="00D60C76" w:rsidRDefault="00673FC0" w:rsidP="00673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 xml:space="preserve">- от продажи в собственность земельных участков </w:t>
      </w:r>
      <w:r w:rsidR="004B6E05">
        <w:rPr>
          <w:rFonts w:ascii="Times New Roman" w:hAnsi="Times New Roman" w:cs="Times New Roman"/>
          <w:sz w:val="28"/>
          <w:szCs w:val="28"/>
        </w:rPr>
        <w:t xml:space="preserve">– </w:t>
      </w:r>
      <w:r w:rsidR="001F5C8E">
        <w:rPr>
          <w:rFonts w:ascii="Times New Roman" w:hAnsi="Times New Roman" w:cs="Times New Roman"/>
          <w:sz w:val="28"/>
          <w:szCs w:val="28"/>
        </w:rPr>
        <w:t>10191</w:t>
      </w:r>
      <w:r w:rsidR="004B6E05">
        <w:rPr>
          <w:rFonts w:ascii="Times New Roman" w:hAnsi="Times New Roman" w:cs="Times New Roman"/>
          <w:sz w:val="28"/>
          <w:szCs w:val="28"/>
        </w:rPr>
        <w:t>,</w:t>
      </w:r>
      <w:r w:rsidR="001F5C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r w:rsidRPr="00D60C76">
        <w:rPr>
          <w:rFonts w:ascii="Times New Roman" w:hAnsi="Times New Roman" w:cs="Times New Roman"/>
          <w:sz w:val="28"/>
          <w:szCs w:val="28"/>
        </w:rPr>
        <w:t xml:space="preserve">рублей; </w:t>
      </w:r>
    </w:p>
    <w:p w14:paraId="5CB37BD8" w14:textId="1EF03637" w:rsidR="00673FC0" w:rsidRPr="00D60C76" w:rsidRDefault="00673FC0" w:rsidP="00673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>- от аренды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60C76">
        <w:rPr>
          <w:rFonts w:ascii="Times New Roman" w:hAnsi="Times New Roman" w:cs="Times New Roman"/>
          <w:sz w:val="28"/>
          <w:szCs w:val="28"/>
        </w:rPr>
        <w:t xml:space="preserve"> </w:t>
      </w:r>
      <w:r w:rsidR="001F5C8E">
        <w:rPr>
          <w:rFonts w:ascii="Times New Roman" w:hAnsi="Times New Roman" w:cs="Times New Roman"/>
          <w:sz w:val="28"/>
          <w:szCs w:val="28"/>
        </w:rPr>
        <w:t>195</w:t>
      </w:r>
      <w:r w:rsidR="00E80408">
        <w:rPr>
          <w:rFonts w:ascii="Times New Roman" w:hAnsi="Times New Roman" w:cs="Times New Roman"/>
          <w:sz w:val="28"/>
          <w:szCs w:val="28"/>
        </w:rPr>
        <w:t>,</w:t>
      </w:r>
      <w:r w:rsidR="00DB72C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60C76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60C76">
        <w:rPr>
          <w:rFonts w:ascii="Times New Roman" w:hAnsi="Times New Roman" w:cs="Times New Roman"/>
          <w:sz w:val="28"/>
          <w:szCs w:val="28"/>
        </w:rPr>
        <w:t>;</w:t>
      </w:r>
    </w:p>
    <w:p w14:paraId="4053EB7F" w14:textId="5E59CDBF" w:rsidR="00673FC0" w:rsidRDefault="004B6E05" w:rsidP="001F5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C76">
        <w:rPr>
          <w:rFonts w:ascii="Times New Roman" w:hAnsi="Times New Roman" w:cs="Times New Roman"/>
          <w:sz w:val="28"/>
          <w:szCs w:val="28"/>
        </w:rPr>
        <w:t xml:space="preserve">- от аренды земельных </w:t>
      </w:r>
      <w:r w:rsidRPr="00D60C76">
        <w:rPr>
          <w:rFonts w:ascii="Times New Roman" w:hAnsi="Times New Roman" w:cs="Times New Roman"/>
          <w:color w:val="000000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1F5C8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B636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3A622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B636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E8040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6222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D60C76">
        <w:rPr>
          <w:rFonts w:ascii="Times New Roman" w:hAnsi="Times New Roman" w:cs="Times New Roman"/>
          <w:sz w:val="28"/>
          <w:szCs w:val="28"/>
        </w:rPr>
        <w:t>рублей</w:t>
      </w:r>
      <w:r w:rsidR="003A6222">
        <w:rPr>
          <w:rFonts w:ascii="Times New Roman" w:hAnsi="Times New Roman" w:cs="Times New Roman"/>
          <w:sz w:val="28"/>
          <w:szCs w:val="28"/>
        </w:rPr>
        <w:t>;</w:t>
      </w:r>
    </w:p>
    <w:p w14:paraId="3636EFE7" w14:textId="35ABA1E3" w:rsidR="003A6222" w:rsidRDefault="003A6222" w:rsidP="001F5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продажи муниципального имущества – 62,6 тыс. рублей.</w:t>
      </w:r>
    </w:p>
    <w:sectPr w:rsidR="003A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FC0"/>
    <w:rsid w:val="00017FD2"/>
    <w:rsid w:val="001220B9"/>
    <w:rsid w:val="001E7DFC"/>
    <w:rsid w:val="001F5C8E"/>
    <w:rsid w:val="00205DE3"/>
    <w:rsid w:val="00216520"/>
    <w:rsid w:val="00350B76"/>
    <w:rsid w:val="00365A53"/>
    <w:rsid w:val="003A6222"/>
    <w:rsid w:val="004B6E05"/>
    <w:rsid w:val="00594725"/>
    <w:rsid w:val="00635E91"/>
    <w:rsid w:val="00673FC0"/>
    <w:rsid w:val="006867C6"/>
    <w:rsid w:val="0069516F"/>
    <w:rsid w:val="006B1961"/>
    <w:rsid w:val="009744DE"/>
    <w:rsid w:val="00DB6360"/>
    <w:rsid w:val="00DB72CE"/>
    <w:rsid w:val="00E80408"/>
    <w:rsid w:val="00F3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1AA42"/>
  <w15:chartTrackingRefBased/>
  <w15:docId w15:val="{D435D153-DB80-40DB-B86A-C3F4420B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C0"/>
  </w:style>
  <w:style w:type="paragraph" w:styleId="1">
    <w:name w:val="heading 1"/>
    <w:basedOn w:val="a"/>
    <w:next w:val="a"/>
    <w:link w:val="10"/>
    <w:qFormat/>
    <w:rsid w:val="00673FC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qFormat/>
    <w:rsid w:val="00673FC0"/>
    <w:pPr>
      <w:outlineLvl w:val="1"/>
    </w:pPr>
    <w:rPr>
      <w:i/>
      <w:i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FC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73F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14</cp:revision>
  <cp:lastPrinted>2025-07-15T08:46:00Z</cp:lastPrinted>
  <dcterms:created xsi:type="dcterms:W3CDTF">2024-07-17T11:26:00Z</dcterms:created>
  <dcterms:modified xsi:type="dcterms:W3CDTF">2025-07-15T08:47:00Z</dcterms:modified>
</cp:coreProperties>
</file>